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A0A85" w14:textId="77777777" w:rsidR="003522C1" w:rsidRDefault="003522C1" w:rsidP="00F64D37">
      <w:pPr>
        <w:rPr>
          <w:b/>
          <w:bCs/>
        </w:rPr>
      </w:pPr>
    </w:p>
    <w:p w14:paraId="77645124" w14:textId="77777777" w:rsidR="002D3F61" w:rsidRDefault="002D3F61" w:rsidP="00F64D37">
      <w:pPr>
        <w:rPr>
          <w:b/>
          <w:bCs/>
        </w:rPr>
      </w:pPr>
    </w:p>
    <w:p w14:paraId="5FD53E47" w14:textId="3D2F4908" w:rsidR="004E2E70" w:rsidRPr="00D8761C" w:rsidRDefault="004E2E70" w:rsidP="00E91BBB">
      <w:pPr>
        <w:pStyle w:val="Sinespaciado"/>
        <w:jc w:val="right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NO. DE OFICIO: UDT /</w:t>
      </w:r>
      <w:r w:rsidR="00BF1B7A">
        <w:rPr>
          <w:rFonts w:ascii="Arial Narrow" w:hAnsi="Arial Narrow"/>
          <w:b/>
          <w:bCs/>
          <w:sz w:val="24"/>
          <w:szCs w:val="24"/>
        </w:rPr>
        <w:t>482</w:t>
      </w:r>
      <w:r w:rsidR="005032C2">
        <w:rPr>
          <w:rFonts w:ascii="Arial Narrow" w:hAnsi="Arial Narrow"/>
          <w:b/>
          <w:bCs/>
          <w:sz w:val="24"/>
          <w:szCs w:val="24"/>
        </w:rPr>
        <w:t>/</w:t>
      </w:r>
      <w:r w:rsidRPr="00D8761C">
        <w:rPr>
          <w:rFonts w:ascii="Arial Narrow" w:hAnsi="Arial Narrow"/>
          <w:b/>
          <w:bCs/>
          <w:sz w:val="24"/>
          <w:szCs w:val="24"/>
        </w:rPr>
        <w:t>202</w:t>
      </w:r>
      <w:r w:rsidR="006345BB">
        <w:rPr>
          <w:rFonts w:ascii="Arial Narrow" w:hAnsi="Arial Narrow"/>
          <w:b/>
          <w:bCs/>
          <w:sz w:val="24"/>
          <w:szCs w:val="24"/>
        </w:rPr>
        <w:t>5</w:t>
      </w:r>
    </w:p>
    <w:p w14:paraId="384108D5" w14:textId="2D51F9B3" w:rsidR="00E91BBB" w:rsidRPr="00D8761C" w:rsidRDefault="00E91BBB" w:rsidP="00E91BBB">
      <w:pPr>
        <w:pStyle w:val="Sinespaciado"/>
        <w:jc w:val="right"/>
        <w:rPr>
          <w:rFonts w:ascii="Arial Narrow" w:hAnsi="Arial Narrow"/>
        </w:rPr>
      </w:pPr>
      <w:r w:rsidRPr="00D8761C">
        <w:rPr>
          <w:rFonts w:ascii="Arial Narrow" w:hAnsi="Arial Narrow"/>
          <w:b/>
          <w:bCs/>
          <w:sz w:val="24"/>
          <w:szCs w:val="24"/>
        </w:rPr>
        <w:t>ASUNTO:</w:t>
      </w:r>
      <w:r w:rsidRPr="00D8761C">
        <w:rPr>
          <w:rFonts w:ascii="Arial Narrow" w:hAnsi="Arial Narrow"/>
          <w:sz w:val="24"/>
          <w:szCs w:val="24"/>
        </w:rPr>
        <w:t xml:space="preserve"> INFORMACION BENEFICIARIOS</w:t>
      </w:r>
    </w:p>
    <w:p w14:paraId="12C31BC3" w14:textId="77777777" w:rsidR="004E2E70" w:rsidRPr="00D8761C" w:rsidRDefault="004E2E70" w:rsidP="004E2E70">
      <w:pPr>
        <w:rPr>
          <w:rFonts w:ascii="Arial Narrow" w:hAnsi="Arial Narrow"/>
          <w:b/>
          <w:bCs/>
          <w:sz w:val="28"/>
          <w:szCs w:val="28"/>
        </w:rPr>
      </w:pPr>
    </w:p>
    <w:p w14:paraId="640F6BAE" w14:textId="77777777" w:rsidR="00E91BBB" w:rsidRPr="00D8761C" w:rsidRDefault="00E91BBB" w:rsidP="00FD0322">
      <w:pPr>
        <w:pStyle w:val="Sinespaciado"/>
        <w:rPr>
          <w:rFonts w:ascii="Arial Narrow" w:hAnsi="Arial Narrow"/>
          <w:b/>
          <w:bCs/>
          <w:sz w:val="28"/>
          <w:szCs w:val="28"/>
        </w:rPr>
      </w:pPr>
    </w:p>
    <w:p w14:paraId="1F1031DD" w14:textId="3371AA21" w:rsidR="004E2E70" w:rsidRPr="00D8761C" w:rsidRDefault="00E324DB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BRUNO GERMAN ENCISO GUILLEN</w:t>
      </w:r>
    </w:p>
    <w:p w14:paraId="4B55BF0E" w14:textId="77777777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Encargado de la Hacienda Pública del Municipio</w:t>
      </w:r>
    </w:p>
    <w:p w14:paraId="338F58C6" w14:textId="77777777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De Ixtlahuacán de los Membrillos</w:t>
      </w:r>
    </w:p>
    <w:p w14:paraId="7BD149FC" w14:textId="77777777" w:rsidR="00FD0322" w:rsidRDefault="00FD0322" w:rsidP="004E2E7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3F15B4CD" w14:textId="6D3C4F39" w:rsidR="004E2E70" w:rsidRPr="00E05E35" w:rsidRDefault="004E2E70" w:rsidP="00E05E35">
      <w:pPr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PRESENTE</w:t>
      </w:r>
      <w:r w:rsidR="005C59A7" w:rsidRPr="00D8761C">
        <w:rPr>
          <w:rFonts w:ascii="Arial Narrow" w:hAnsi="Arial Narrow"/>
          <w:b/>
          <w:bCs/>
          <w:sz w:val="24"/>
          <w:szCs w:val="24"/>
        </w:rPr>
        <w:t>:</w:t>
      </w:r>
      <w:r w:rsidRPr="00D8761C">
        <w:rPr>
          <w:rFonts w:ascii="Arial Narrow" w:hAnsi="Arial Narrow"/>
          <w:b/>
          <w:bCs/>
          <w:sz w:val="24"/>
          <w:szCs w:val="24"/>
        </w:rPr>
        <w:t xml:space="preserve">  </w:t>
      </w:r>
    </w:p>
    <w:p w14:paraId="4BEBC835" w14:textId="59F04897" w:rsidR="004E2E70" w:rsidRDefault="004E2E70" w:rsidP="00E05E35">
      <w:pPr>
        <w:jc w:val="right"/>
        <w:rPr>
          <w:rFonts w:ascii="Arial Narrow" w:hAnsi="Arial Narrow"/>
          <w:sz w:val="24"/>
          <w:szCs w:val="24"/>
        </w:rPr>
      </w:pPr>
      <w:r w:rsidRPr="00D8761C">
        <w:rPr>
          <w:rFonts w:ascii="Arial Narrow" w:hAnsi="Arial Narrow"/>
          <w:sz w:val="24"/>
          <w:szCs w:val="24"/>
        </w:rPr>
        <w:t>Ixtlahuacán de los Membrillos, Jalisco</w:t>
      </w:r>
      <w:r w:rsidR="00FE7293" w:rsidRPr="00D8761C">
        <w:rPr>
          <w:rFonts w:ascii="Arial Narrow" w:hAnsi="Arial Narrow"/>
          <w:sz w:val="24"/>
          <w:szCs w:val="24"/>
        </w:rPr>
        <w:t>/</w:t>
      </w:r>
      <w:r w:rsidRPr="00D8761C">
        <w:rPr>
          <w:rFonts w:ascii="Arial Narrow" w:hAnsi="Arial Narrow"/>
          <w:sz w:val="24"/>
          <w:szCs w:val="24"/>
        </w:rPr>
        <w:t>202</w:t>
      </w:r>
      <w:r w:rsidR="00816230">
        <w:rPr>
          <w:rFonts w:ascii="Arial Narrow" w:hAnsi="Arial Narrow"/>
          <w:sz w:val="24"/>
          <w:szCs w:val="24"/>
        </w:rPr>
        <w:t>5</w:t>
      </w:r>
      <w:r w:rsidR="007B3860">
        <w:rPr>
          <w:rFonts w:ascii="Arial Narrow" w:hAnsi="Arial Narrow"/>
          <w:sz w:val="24"/>
          <w:szCs w:val="24"/>
        </w:rPr>
        <w:t>.</w:t>
      </w:r>
    </w:p>
    <w:p w14:paraId="216CFD40" w14:textId="77777777" w:rsidR="00E05E35" w:rsidRPr="00E05E35" w:rsidRDefault="00E05E35" w:rsidP="00E05E35">
      <w:pPr>
        <w:jc w:val="right"/>
        <w:rPr>
          <w:rFonts w:ascii="Arial Narrow" w:hAnsi="Arial Narrow"/>
          <w:sz w:val="24"/>
          <w:szCs w:val="24"/>
        </w:rPr>
      </w:pPr>
    </w:p>
    <w:p w14:paraId="2F6C7BDC" w14:textId="7515C090" w:rsidR="004E2E70" w:rsidRPr="00D8761C" w:rsidRDefault="004E2E70" w:rsidP="00D8761C">
      <w:pPr>
        <w:ind w:firstLine="708"/>
        <w:jc w:val="both"/>
        <w:rPr>
          <w:rFonts w:ascii="Arial Narrow" w:hAnsi="Arial Narrow"/>
          <w:sz w:val="24"/>
          <w:szCs w:val="24"/>
        </w:rPr>
      </w:pPr>
      <w:r w:rsidRPr="00D8761C">
        <w:rPr>
          <w:rFonts w:ascii="Arial Narrow" w:hAnsi="Arial Narrow"/>
          <w:sz w:val="24"/>
          <w:szCs w:val="24"/>
        </w:rPr>
        <w:t>Por este conducto me permito enviarle un cordial saludo y a su vez me dirijo a usted para informarle que gracias al subsidio que nos otorga quincenalmente logramos beneficiar de manera mensual a</w:t>
      </w:r>
      <w:r w:rsidR="00C8165F" w:rsidRPr="00D8761C">
        <w:rPr>
          <w:rFonts w:ascii="Arial Narrow" w:hAnsi="Arial Narrow"/>
          <w:sz w:val="24"/>
          <w:szCs w:val="24"/>
        </w:rPr>
        <w:t xml:space="preserve"> </w:t>
      </w:r>
      <w:r w:rsidR="00816230">
        <w:rPr>
          <w:rFonts w:ascii="Arial Narrow" w:hAnsi="Arial Narrow"/>
          <w:b/>
          <w:bCs/>
          <w:sz w:val="24"/>
          <w:szCs w:val="24"/>
        </w:rPr>
        <w:t>4</w:t>
      </w:r>
      <w:r w:rsidR="00BF1B7A">
        <w:rPr>
          <w:rFonts w:ascii="Arial Narrow" w:hAnsi="Arial Narrow"/>
          <w:b/>
          <w:bCs/>
          <w:sz w:val="24"/>
          <w:szCs w:val="24"/>
        </w:rPr>
        <w:t>3,210</w:t>
      </w:r>
      <w:r w:rsidR="00227A52" w:rsidRPr="00D8761C">
        <w:rPr>
          <w:rFonts w:ascii="Arial Narrow" w:hAnsi="Arial Narrow"/>
          <w:sz w:val="24"/>
          <w:szCs w:val="24"/>
        </w:rPr>
        <w:t xml:space="preserve"> </w:t>
      </w:r>
      <w:r w:rsidRPr="00D8761C">
        <w:rPr>
          <w:rFonts w:ascii="Arial Narrow" w:hAnsi="Arial Narrow"/>
          <w:sz w:val="24"/>
          <w:szCs w:val="24"/>
        </w:rPr>
        <w:t xml:space="preserve">habitantes del </w:t>
      </w:r>
      <w:r w:rsidRPr="00D8761C">
        <w:rPr>
          <w:rFonts w:ascii="Arial Narrow" w:hAnsi="Arial Narrow"/>
          <w:b/>
          <w:bCs/>
          <w:sz w:val="24"/>
          <w:szCs w:val="24"/>
        </w:rPr>
        <w:t>Municipio de Ixtlahuacán de los Membrillos, Jalisco.</w:t>
      </w:r>
      <w:r w:rsidRPr="00D8761C">
        <w:rPr>
          <w:rFonts w:ascii="Arial Narrow" w:hAnsi="Arial Narrow"/>
          <w:sz w:val="24"/>
          <w:szCs w:val="24"/>
        </w:rPr>
        <w:t xml:space="preserve"> En los diferentes programas que operan el </w:t>
      </w:r>
      <w:r w:rsidRPr="00D8761C">
        <w:rPr>
          <w:rFonts w:ascii="Arial Narrow" w:hAnsi="Arial Narrow"/>
          <w:b/>
          <w:bCs/>
          <w:sz w:val="24"/>
          <w:szCs w:val="24"/>
        </w:rPr>
        <w:t>Sistema Dif Municipal</w:t>
      </w:r>
      <w:r w:rsidRPr="00D8761C">
        <w:rPr>
          <w:rFonts w:ascii="Arial Narrow" w:hAnsi="Arial Narrow"/>
          <w:sz w:val="24"/>
          <w:szCs w:val="24"/>
        </w:rPr>
        <w:t xml:space="preserve">, en el periodo de </w:t>
      </w:r>
      <w:r w:rsidR="00E616C4">
        <w:rPr>
          <w:rFonts w:ascii="Arial Narrow" w:hAnsi="Arial Narrow"/>
          <w:b/>
          <w:bCs/>
          <w:sz w:val="24"/>
          <w:szCs w:val="24"/>
        </w:rPr>
        <w:t>e</w:t>
      </w:r>
      <w:r w:rsidR="00D8761C" w:rsidRPr="00D8761C">
        <w:rPr>
          <w:rFonts w:ascii="Arial Narrow" w:hAnsi="Arial Narrow"/>
          <w:b/>
          <w:bCs/>
          <w:sz w:val="24"/>
          <w:szCs w:val="24"/>
        </w:rPr>
        <w:t>nero</w:t>
      </w:r>
      <w:r w:rsidR="00BF1B7A">
        <w:rPr>
          <w:rFonts w:ascii="Arial Narrow" w:hAnsi="Arial Narrow"/>
          <w:b/>
          <w:bCs/>
          <w:sz w:val="24"/>
          <w:szCs w:val="24"/>
        </w:rPr>
        <w:t xml:space="preserve"> a diciembre</w:t>
      </w:r>
      <w:r w:rsidR="006A0E50">
        <w:rPr>
          <w:rFonts w:ascii="Arial Narrow" w:hAnsi="Arial Narrow"/>
          <w:b/>
          <w:bCs/>
          <w:sz w:val="24"/>
          <w:szCs w:val="24"/>
        </w:rPr>
        <w:t xml:space="preserve"> 202</w:t>
      </w:r>
      <w:r w:rsidR="006345BB">
        <w:rPr>
          <w:rFonts w:ascii="Arial Narrow" w:hAnsi="Arial Narrow"/>
          <w:b/>
          <w:bCs/>
          <w:sz w:val="24"/>
          <w:szCs w:val="24"/>
        </w:rPr>
        <w:t>5</w:t>
      </w:r>
      <w:r w:rsidRPr="00D8761C">
        <w:rPr>
          <w:rFonts w:ascii="Arial Narrow" w:hAnsi="Arial Narrow"/>
          <w:sz w:val="24"/>
          <w:szCs w:val="24"/>
        </w:rPr>
        <w:t xml:space="preserve">. </w:t>
      </w:r>
    </w:p>
    <w:p w14:paraId="5F2B8BEA" w14:textId="77777777" w:rsidR="00D8761C" w:rsidRDefault="00D8761C" w:rsidP="00D8761C">
      <w:pPr>
        <w:jc w:val="both"/>
        <w:rPr>
          <w:sz w:val="28"/>
          <w:szCs w:val="28"/>
        </w:rPr>
      </w:pPr>
    </w:p>
    <w:p w14:paraId="7BDEE2F0" w14:textId="0721675B" w:rsidR="004E2E70" w:rsidRDefault="00D8761C" w:rsidP="00D8761C">
      <w:pPr>
        <w:rPr>
          <w:rFonts w:ascii="Arial Narrow" w:hAnsi="Arial Narrow"/>
          <w:sz w:val="24"/>
          <w:szCs w:val="24"/>
        </w:rPr>
      </w:pPr>
      <w:r w:rsidRPr="0067113C">
        <w:rPr>
          <w:rFonts w:ascii="Arial Narrow" w:hAnsi="Arial Narrow"/>
          <w:sz w:val="24"/>
          <w:szCs w:val="24"/>
        </w:rPr>
        <w:t>“De ante mano quedo a su disposición para cualquier duda o aclaración.”</w:t>
      </w:r>
    </w:p>
    <w:p w14:paraId="3E92716C" w14:textId="480DB099" w:rsidR="00C94787" w:rsidRDefault="00C94787" w:rsidP="00D8761C">
      <w:pPr>
        <w:rPr>
          <w:rFonts w:ascii="Arial Narrow" w:hAnsi="Arial Narrow"/>
          <w:sz w:val="24"/>
          <w:szCs w:val="24"/>
        </w:rPr>
      </w:pPr>
    </w:p>
    <w:p w14:paraId="7120E22E" w14:textId="6A7FAA2A" w:rsidR="00816230" w:rsidRDefault="00816230" w:rsidP="00816230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67113C">
        <w:rPr>
          <w:rFonts w:ascii="Arial Narrow" w:hAnsi="Arial Narrow"/>
          <w:b/>
          <w:bCs/>
          <w:sz w:val="24"/>
          <w:szCs w:val="24"/>
        </w:rPr>
        <w:t>A T E N T A M E N T E</w:t>
      </w:r>
    </w:p>
    <w:p w14:paraId="1591E956" w14:textId="2DB1AEB2" w:rsidR="00816230" w:rsidRPr="00194C11" w:rsidRDefault="00816230" w:rsidP="00816230">
      <w:pPr>
        <w:pStyle w:val="Sinespaciado"/>
        <w:jc w:val="center"/>
        <w:rPr>
          <w:rFonts w:ascii="Arial Narrow" w:hAnsi="Arial Narrow"/>
          <w:b/>
          <w:bCs/>
        </w:rPr>
      </w:pPr>
      <w:r w:rsidRPr="00194C11">
        <w:rPr>
          <w:rFonts w:ascii="Arial Narrow" w:hAnsi="Arial Narrow"/>
          <w:b/>
          <w:bCs/>
        </w:rPr>
        <w:t>“2025 BICENTENARO DE LA VIDA MUNICIPAL EN EL ESTADO DE MEXICO”</w:t>
      </w:r>
    </w:p>
    <w:p w14:paraId="19B14E01" w14:textId="1A5B5BF5" w:rsidR="00816230" w:rsidRPr="00D83F54" w:rsidRDefault="00816230" w:rsidP="00816230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2786B21A" w14:textId="77777777" w:rsidR="00D8761C" w:rsidRDefault="00D8761C" w:rsidP="00D8761C">
      <w:pPr>
        <w:rPr>
          <w:sz w:val="28"/>
          <w:szCs w:val="28"/>
        </w:rPr>
      </w:pPr>
    </w:p>
    <w:p w14:paraId="1B0DC1EF" w14:textId="77777777" w:rsidR="002633D1" w:rsidRDefault="002633D1" w:rsidP="00D8761C">
      <w:pPr>
        <w:rPr>
          <w:sz w:val="28"/>
          <w:szCs w:val="28"/>
        </w:rPr>
      </w:pPr>
    </w:p>
    <w:p w14:paraId="4585ABD8" w14:textId="77777777" w:rsidR="002633D1" w:rsidRDefault="002633D1" w:rsidP="00D8761C">
      <w:pPr>
        <w:rPr>
          <w:sz w:val="28"/>
          <w:szCs w:val="28"/>
        </w:rPr>
      </w:pPr>
    </w:p>
    <w:p w14:paraId="1C78EC23" w14:textId="2233C6B1" w:rsidR="00D8761C" w:rsidRPr="00816230" w:rsidRDefault="00D8761C" w:rsidP="00D8761C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6B585000" w14:textId="77777777" w:rsidR="00D8761C" w:rsidRPr="00816230" w:rsidRDefault="00D8761C" w:rsidP="00D8761C">
      <w:pPr>
        <w:pStyle w:val="Sinespaciado"/>
        <w:jc w:val="center"/>
        <w:rPr>
          <w:b/>
          <w:bCs/>
          <w:sz w:val="24"/>
          <w:szCs w:val="24"/>
        </w:rPr>
      </w:pPr>
      <w:r w:rsidRPr="00816230">
        <w:rPr>
          <w:b/>
          <w:bCs/>
          <w:sz w:val="24"/>
          <w:szCs w:val="24"/>
        </w:rPr>
        <w:t>Lic. Arturo Iván Manzo Nava</w:t>
      </w:r>
    </w:p>
    <w:p w14:paraId="7D1F5581" w14:textId="77777777" w:rsidR="00C94787" w:rsidRDefault="00D8761C" w:rsidP="00E05E35">
      <w:pPr>
        <w:pStyle w:val="Sinespaciado"/>
        <w:jc w:val="center"/>
        <w:rPr>
          <w:b/>
          <w:bCs/>
          <w:sz w:val="24"/>
          <w:szCs w:val="24"/>
        </w:rPr>
      </w:pPr>
      <w:r w:rsidRPr="00FD0322">
        <w:rPr>
          <w:b/>
          <w:bCs/>
          <w:sz w:val="24"/>
          <w:szCs w:val="24"/>
        </w:rPr>
        <w:t>Director del Sistema Municipal de Ixtlahuacán de los</w:t>
      </w:r>
    </w:p>
    <w:p w14:paraId="3AAAEBE6" w14:textId="1FAAF901" w:rsidR="00E05E35" w:rsidRDefault="00D8761C" w:rsidP="00E05E35">
      <w:pPr>
        <w:pStyle w:val="Sinespaciado"/>
        <w:jc w:val="center"/>
        <w:rPr>
          <w:b/>
          <w:bCs/>
          <w:sz w:val="24"/>
          <w:szCs w:val="24"/>
        </w:rPr>
      </w:pPr>
      <w:r w:rsidRPr="00FD0322">
        <w:rPr>
          <w:b/>
          <w:bCs/>
          <w:sz w:val="24"/>
          <w:szCs w:val="24"/>
        </w:rPr>
        <w:t xml:space="preserve"> Membrillos, Jalisco</w:t>
      </w:r>
      <w:r>
        <w:rPr>
          <w:b/>
          <w:bCs/>
          <w:sz w:val="24"/>
          <w:szCs w:val="24"/>
        </w:rPr>
        <w:t>.</w:t>
      </w:r>
    </w:p>
    <w:p w14:paraId="0B3D71AC" w14:textId="2A989279" w:rsidR="00955EFF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128B118D" w14:textId="77777777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67648DA7" w14:textId="77777777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36228B66" w14:textId="7FD33B72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2E676A8C" w14:textId="77777777" w:rsidR="00955EFF" w:rsidRDefault="00955EFF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5838DB66" w14:textId="77777777" w:rsidR="00955EFF" w:rsidRPr="00E05E35" w:rsidRDefault="00955EFF" w:rsidP="00E05E35">
      <w:pPr>
        <w:pStyle w:val="Sinespaciado"/>
        <w:jc w:val="center"/>
        <w:rPr>
          <w:b/>
          <w:bCs/>
          <w:sz w:val="24"/>
          <w:szCs w:val="24"/>
        </w:rPr>
      </w:pPr>
    </w:p>
    <w:sectPr w:rsidR="00955EFF" w:rsidRPr="00E05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E70"/>
    <w:rsid w:val="00023F3F"/>
    <w:rsid w:val="00026931"/>
    <w:rsid w:val="00035391"/>
    <w:rsid w:val="000F371C"/>
    <w:rsid w:val="00107947"/>
    <w:rsid w:val="00107D69"/>
    <w:rsid w:val="00127AA0"/>
    <w:rsid w:val="00156BEC"/>
    <w:rsid w:val="00171422"/>
    <w:rsid w:val="00174ED0"/>
    <w:rsid w:val="001766CD"/>
    <w:rsid w:val="00186F96"/>
    <w:rsid w:val="00196424"/>
    <w:rsid w:val="001A52AB"/>
    <w:rsid w:val="001C0C38"/>
    <w:rsid w:val="001E55CF"/>
    <w:rsid w:val="00226641"/>
    <w:rsid w:val="00227A52"/>
    <w:rsid w:val="002339F2"/>
    <w:rsid w:val="002633D1"/>
    <w:rsid w:val="002D3F61"/>
    <w:rsid w:val="002F163E"/>
    <w:rsid w:val="003356F8"/>
    <w:rsid w:val="00341F8C"/>
    <w:rsid w:val="003502DB"/>
    <w:rsid w:val="003522C1"/>
    <w:rsid w:val="003A4D1C"/>
    <w:rsid w:val="003B4AFD"/>
    <w:rsid w:val="003C5167"/>
    <w:rsid w:val="003D53D1"/>
    <w:rsid w:val="003F4362"/>
    <w:rsid w:val="00471DCD"/>
    <w:rsid w:val="00480AEB"/>
    <w:rsid w:val="004C11E3"/>
    <w:rsid w:val="004C4B0C"/>
    <w:rsid w:val="004E2E70"/>
    <w:rsid w:val="00501B42"/>
    <w:rsid w:val="005032C2"/>
    <w:rsid w:val="005169BA"/>
    <w:rsid w:val="00541DDB"/>
    <w:rsid w:val="00546948"/>
    <w:rsid w:val="00585FC4"/>
    <w:rsid w:val="005A41B4"/>
    <w:rsid w:val="005C59A7"/>
    <w:rsid w:val="0060040A"/>
    <w:rsid w:val="00626ADF"/>
    <w:rsid w:val="006345BB"/>
    <w:rsid w:val="00692ABB"/>
    <w:rsid w:val="006A0E50"/>
    <w:rsid w:val="006B1CE7"/>
    <w:rsid w:val="007B3860"/>
    <w:rsid w:val="007B3A65"/>
    <w:rsid w:val="008046B9"/>
    <w:rsid w:val="00816230"/>
    <w:rsid w:val="008874BE"/>
    <w:rsid w:val="00955D07"/>
    <w:rsid w:val="00955EFF"/>
    <w:rsid w:val="00956F46"/>
    <w:rsid w:val="009636AE"/>
    <w:rsid w:val="0099006B"/>
    <w:rsid w:val="009D299C"/>
    <w:rsid w:val="009E177F"/>
    <w:rsid w:val="00A00282"/>
    <w:rsid w:val="00A03D91"/>
    <w:rsid w:val="00A05119"/>
    <w:rsid w:val="00A23049"/>
    <w:rsid w:val="00A3583A"/>
    <w:rsid w:val="00B05412"/>
    <w:rsid w:val="00B326E8"/>
    <w:rsid w:val="00B45B90"/>
    <w:rsid w:val="00BF1B7A"/>
    <w:rsid w:val="00C04EC9"/>
    <w:rsid w:val="00C8165F"/>
    <w:rsid w:val="00C94787"/>
    <w:rsid w:val="00CA007F"/>
    <w:rsid w:val="00CC7C69"/>
    <w:rsid w:val="00D05167"/>
    <w:rsid w:val="00D17EB1"/>
    <w:rsid w:val="00D46D5F"/>
    <w:rsid w:val="00D6048A"/>
    <w:rsid w:val="00D8761C"/>
    <w:rsid w:val="00DB348C"/>
    <w:rsid w:val="00DC02BB"/>
    <w:rsid w:val="00DF52AE"/>
    <w:rsid w:val="00E05E35"/>
    <w:rsid w:val="00E324DB"/>
    <w:rsid w:val="00E616C4"/>
    <w:rsid w:val="00E61A01"/>
    <w:rsid w:val="00E91BBB"/>
    <w:rsid w:val="00EE5356"/>
    <w:rsid w:val="00F64D37"/>
    <w:rsid w:val="00F73853"/>
    <w:rsid w:val="00F87153"/>
    <w:rsid w:val="00FD0322"/>
    <w:rsid w:val="00FE7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AA062"/>
  <w15:chartTrackingRefBased/>
  <w15:docId w15:val="{DE07A320-8AFA-4344-97A1-C76B02059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E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D03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136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Ixtlahuacan de los Membrillos</dc:creator>
  <cp:keywords/>
  <dc:description/>
  <cp:lastModifiedBy>difixtla2520@outlook.com</cp:lastModifiedBy>
  <cp:revision>2</cp:revision>
  <cp:lastPrinted>2026-01-29T20:01:00Z</cp:lastPrinted>
  <dcterms:created xsi:type="dcterms:W3CDTF">2026-01-29T20:12:00Z</dcterms:created>
  <dcterms:modified xsi:type="dcterms:W3CDTF">2026-01-29T20:12:00Z</dcterms:modified>
</cp:coreProperties>
</file>